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AFBC" w14:textId="3B8FA7D3" w:rsidR="009159EF" w:rsidRPr="009159EF" w:rsidRDefault="009159EF" w:rsidP="009159EF">
      <w:pPr>
        <w:pStyle w:val="NormalWeb"/>
        <w:spacing w:before="0" w:beforeAutospacing="0" w:after="0" w:afterAutospacing="0"/>
        <w:jc w:val="center"/>
        <w:rPr>
          <w:rFonts w:ascii="Avenir Next" w:hAnsi="Avenir Next" w:cstheme="minorHAnsi"/>
          <w:b/>
          <w:bCs/>
          <w:sz w:val="22"/>
          <w:szCs w:val="22"/>
        </w:rPr>
      </w:pPr>
      <w:r w:rsidRPr="009159EF">
        <w:rPr>
          <w:rFonts w:ascii="Avenir Next" w:hAnsi="Avenir Next" w:cstheme="minorHAnsi"/>
          <w:b/>
          <w:bCs/>
          <w:sz w:val="22"/>
          <w:szCs w:val="22"/>
        </w:rPr>
        <w:t>WHO CAN YOU TRUST?</w:t>
      </w:r>
    </w:p>
    <w:p w14:paraId="4C6E11A6" w14:textId="11260C0B" w:rsidR="009159EF" w:rsidRPr="009159EF" w:rsidRDefault="009159EF" w:rsidP="009159EF">
      <w:pPr>
        <w:pStyle w:val="NormalWeb"/>
        <w:spacing w:before="0" w:beforeAutospacing="0" w:after="0" w:afterAutospacing="0"/>
        <w:jc w:val="center"/>
        <w:rPr>
          <w:rFonts w:ascii="Avenir Next" w:hAnsi="Avenir Next" w:cstheme="minorHAnsi"/>
          <w:b/>
          <w:bCs/>
          <w:sz w:val="22"/>
          <w:szCs w:val="22"/>
        </w:rPr>
      </w:pPr>
      <w:r w:rsidRPr="009159EF">
        <w:rPr>
          <w:rFonts w:ascii="Avenir Next" w:hAnsi="Avenir Next" w:cstheme="minorHAnsi"/>
          <w:b/>
          <w:bCs/>
          <w:sz w:val="22"/>
          <w:szCs w:val="22"/>
        </w:rPr>
        <w:t>ASSESSING CANADIAN POLICE-MILITARY COLLABORATION IN THE DIGITAL AGE</w:t>
      </w:r>
    </w:p>
    <w:p w14:paraId="35A7FA40" w14:textId="7BA8B2EC" w:rsidR="009159EF" w:rsidRDefault="009159EF" w:rsidP="009159EF">
      <w:pPr>
        <w:pStyle w:val="NormalWeb"/>
        <w:jc w:val="center"/>
        <w:rPr>
          <w:rFonts w:ascii="Avenir Next" w:hAnsi="Avenir Next"/>
          <w:sz w:val="22"/>
          <w:szCs w:val="22"/>
        </w:rPr>
      </w:pPr>
      <w:r w:rsidRPr="009159EF">
        <w:rPr>
          <w:rFonts w:ascii="Avenir Next" w:hAnsi="Avenir Next" w:cstheme="minorHAnsi"/>
          <w:sz w:val="22"/>
          <w:szCs w:val="22"/>
        </w:rPr>
        <w:t xml:space="preserve">Elizabeth </w:t>
      </w:r>
      <w:proofErr w:type="spellStart"/>
      <w:r w:rsidRPr="009159EF">
        <w:rPr>
          <w:rFonts w:ascii="Avenir Next" w:hAnsi="Avenir Next" w:cstheme="minorHAnsi"/>
          <w:sz w:val="22"/>
          <w:szCs w:val="22"/>
        </w:rPr>
        <w:t>Kirley</w:t>
      </w:r>
      <w:proofErr w:type="spellEnd"/>
      <w:r w:rsidRPr="009159EF">
        <w:rPr>
          <w:rFonts w:ascii="Avenir Next" w:hAnsi="Avenir Next" w:cstheme="minorHAnsi"/>
          <w:sz w:val="22"/>
          <w:szCs w:val="22"/>
        </w:rPr>
        <w:t>* &amp; Eric Ouellet</w:t>
      </w:r>
      <w:r w:rsidRPr="009B716F">
        <w:rPr>
          <w:rFonts w:ascii="Avenir Next" w:hAnsi="Avenir Next"/>
          <w:sz w:val="22"/>
          <w:szCs w:val="22"/>
          <w:vertAlign w:val="superscript"/>
        </w:rPr>
        <w:t>†</w:t>
      </w:r>
    </w:p>
    <w:p w14:paraId="11E4F907" w14:textId="27D4537B" w:rsidR="009159EF" w:rsidRPr="009159EF" w:rsidRDefault="009159EF" w:rsidP="009159EF">
      <w:pPr>
        <w:pStyle w:val="NormalWeb"/>
        <w:jc w:val="center"/>
        <w:rPr>
          <w:rFonts w:ascii="Avenir Next" w:hAnsi="Avenir Next" w:cstheme="minorHAnsi"/>
          <w:bCs/>
          <w:sz w:val="22"/>
          <w:szCs w:val="22"/>
        </w:rPr>
      </w:pPr>
      <w:r w:rsidRPr="009159EF">
        <w:rPr>
          <w:rStyle w:val="Emphasis"/>
          <w:rFonts w:ascii="Avenir Next" w:hAnsi="Avenir Next"/>
          <w:bCs/>
          <w:i w:val="0"/>
          <w:sz w:val="22"/>
          <w:szCs w:val="22"/>
          <w:lang w:val="en-US"/>
        </w:rPr>
        <w:t xml:space="preserve">15th biennial </w:t>
      </w:r>
      <w:r w:rsidRPr="009159EF">
        <w:rPr>
          <w:rFonts w:ascii="Avenir Next" w:hAnsi="Avenir Next"/>
          <w:bCs/>
          <w:iCs/>
          <w:sz w:val="22"/>
          <w:szCs w:val="22"/>
        </w:rPr>
        <w:t>conference of ERGOMAS</w:t>
      </w:r>
      <w:r w:rsidRPr="009159EF">
        <w:rPr>
          <w:rFonts w:ascii="Avenir Next" w:hAnsi="Avenir Next"/>
          <w:bCs/>
          <w:sz w:val="22"/>
          <w:szCs w:val="22"/>
          <w:lang w:val="en-US"/>
        </w:rPr>
        <w:t xml:space="preserve"> (European Research Group on Military and Society), Lisbon, Portugal, 17-21 June 201</w:t>
      </w:r>
      <w:r w:rsidRPr="009159EF">
        <w:rPr>
          <w:rFonts w:ascii="Avenir Next" w:hAnsi="Avenir Next"/>
          <w:bCs/>
          <w:sz w:val="22"/>
          <w:szCs w:val="22"/>
          <w:lang w:val="en-US"/>
        </w:rPr>
        <w:t>9</w:t>
      </w:r>
    </w:p>
    <w:p w14:paraId="720DD40A" w14:textId="0E04DB09" w:rsidR="009159EF" w:rsidRPr="009159EF" w:rsidRDefault="009159EF" w:rsidP="009159EF">
      <w:pPr>
        <w:pStyle w:val="NormalWeb"/>
        <w:jc w:val="both"/>
        <w:rPr>
          <w:rFonts w:ascii="Avenir Next" w:hAnsi="Avenir Next" w:cstheme="minorHAnsi"/>
          <w:color w:val="211E1E"/>
          <w:sz w:val="22"/>
          <w:szCs w:val="22"/>
        </w:rPr>
      </w:pPr>
      <w:r w:rsidRPr="009159EF">
        <w:rPr>
          <w:rFonts w:ascii="Avenir Next" w:hAnsi="Avenir Next" w:cstheme="minorHAnsi"/>
          <w:color w:val="211E1E"/>
          <w:sz w:val="22"/>
          <w:szCs w:val="22"/>
        </w:rPr>
        <w:t xml:space="preserve">ABSTRACT:   Teamwork among police and soldiers in an emergency can be far from ideal, according to a study by the Canada Forces College for National Defence Canada. In 2008, the authors commenced an empirical study of collaborative experiences between the two institutions involving several police middle managers representing (#) police services across Canada. </w:t>
      </w:r>
      <w:r w:rsidRPr="009159EF">
        <w:rPr>
          <w:rFonts w:ascii="Avenir Next" w:hAnsi="Avenir Next" w:cstheme="minorHAnsi"/>
          <w:sz w:val="22"/>
          <w:szCs w:val="22"/>
        </w:rPr>
        <w:t xml:space="preserve">The research question investigated whether any attitudes or behaviours existed amongst policing personnel that might raise social or cognitive barriers to collaboration with military personnel in a public safety context </w:t>
      </w:r>
      <w:r w:rsidRPr="009159EF">
        <w:rPr>
          <w:rFonts w:ascii="Avenir Next" w:hAnsi="Avenir Next" w:cstheme="minorHAnsi"/>
          <w:color w:val="211E1E"/>
          <w:sz w:val="22"/>
          <w:szCs w:val="22"/>
        </w:rPr>
        <w:t>in future. The authors employed the institutional analysis model of American sociologist W. Richard Scott to qualitatively assess the regulative, normative and cognitive-cultural similarities and differences between the two institutions. Scott</w:t>
      </w:r>
      <w:r w:rsidRPr="009159EF">
        <w:rPr>
          <w:rFonts w:ascii="Avenir Next" w:hAnsi="Avenir Next"/>
          <w:color w:val="211E1E"/>
          <w:sz w:val="22"/>
          <w:szCs w:val="22"/>
        </w:rPr>
        <w:t>’</w:t>
      </w:r>
      <w:r w:rsidRPr="009159EF">
        <w:rPr>
          <w:rFonts w:ascii="Avenir Next" w:hAnsi="Avenir Next" w:cstheme="minorHAnsi"/>
          <w:color w:val="211E1E"/>
          <w:sz w:val="22"/>
          <w:szCs w:val="22"/>
        </w:rPr>
        <w:t>s work focuses on how organizational members shape their rules and prescriptions to gain or maintain legitimacy and how certain structural undercurrents or pressures affect the rationality of their decision making in times of change. The study results reinforce the perceptions of Scott that institutional change affects organizations on three level</w:t>
      </w:r>
      <w:r>
        <w:rPr>
          <w:rFonts w:ascii="Avenir Next" w:hAnsi="Avenir Next" w:cstheme="minorHAnsi"/>
          <w:color w:val="211E1E"/>
          <w:sz w:val="22"/>
          <w:szCs w:val="22"/>
        </w:rPr>
        <w:t>s</w:t>
      </w:r>
      <w:r w:rsidRPr="009159EF">
        <w:rPr>
          <w:rFonts w:ascii="Avenir Next" w:hAnsi="Avenir Next" w:cstheme="minorHAnsi"/>
          <w:color w:val="211E1E"/>
          <w:sz w:val="22"/>
          <w:szCs w:val="22"/>
        </w:rPr>
        <w:t xml:space="preserve">: functional, social, and political. A decade after this fieldwork was commissioned, this paper takes this examination into the era of artificial intelligence and raises the issue of trust as a key impediment to collaboration between institutions and between humans and machines.  </w:t>
      </w:r>
    </w:p>
    <w:p w14:paraId="178C8B08" w14:textId="75193BD8" w:rsidR="00522F86" w:rsidRDefault="009B716F">
      <w:pPr>
        <w:rPr>
          <w:rFonts w:ascii="Avenir Next" w:hAnsi="Avenir Next"/>
          <w:sz w:val="22"/>
          <w:szCs w:val="22"/>
        </w:rPr>
      </w:pPr>
    </w:p>
    <w:p w14:paraId="6419BFBC" w14:textId="4ADD6949" w:rsidR="009B716F" w:rsidRDefault="009B716F">
      <w:pPr>
        <w:rPr>
          <w:rFonts w:ascii="Avenir Next" w:hAnsi="Avenir Next"/>
          <w:sz w:val="22"/>
          <w:szCs w:val="22"/>
        </w:rPr>
      </w:pPr>
    </w:p>
    <w:p w14:paraId="2B1CF521" w14:textId="10F4C424" w:rsidR="009B716F" w:rsidRDefault="009B716F">
      <w:pPr>
        <w:rPr>
          <w:rFonts w:ascii="Avenir Next" w:hAnsi="Avenir Next"/>
          <w:sz w:val="22"/>
          <w:szCs w:val="22"/>
        </w:rPr>
      </w:pPr>
    </w:p>
    <w:p w14:paraId="191541B1" w14:textId="5F85E802" w:rsidR="009B716F" w:rsidRDefault="009B716F">
      <w:pPr>
        <w:rPr>
          <w:rFonts w:ascii="Avenir Next" w:hAnsi="Avenir Next"/>
          <w:sz w:val="22"/>
          <w:szCs w:val="22"/>
        </w:rPr>
      </w:pPr>
    </w:p>
    <w:p w14:paraId="2F228439" w14:textId="5A373CF9" w:rsidR="009B716F" w:rsidRDefault="009B716F">
      <w:pPr>
        <w:rPr>
          <w:rFonts w:ascii="Avenir Next" w:hAnsi="Avenir Next"/>
          <w:sz w:val="22"/>
          <w:szCs w:val="22"/>
        </w:rPr>
      </w:pPr>
    </w:p>
    <w:p w14:paraId="142AF420" w14:textId="4EE43708" w:rsidR="009B716F" w:rsidRDefault="009B716F">
      <w:pPr>
        <w:rPr>
          <w:rFonts w:ascii="Avenir Next" w:hAnsi="Avenir Next"/>
          <w:sz w:val="22"/>
          <w:szCs w:val="22"/>
        </w:rPr>
      </w:pPr>
    </w:p>
    <w:p w14:paraId="24200BB8" w14:textId="7C6E5533" w:rsidR="009B716F" w:rsidRDefault="009B716F">
      <w:pPr>
        <w:rPr>
          <w:rFonts w:ascii="Avenir Next" w:hAnsi="Avenir Next"/>
          <w:sz w:val="22"/>
          <w:szCs w:val="22"/>
        </w:rPr>
      </w:pPr>
    </w:p>
    <w:p w14:paraId="2FC7910C" w14:textId="1614353B" w:rsidR="009B716F" w:rsidRDefault="009B716F">
      <w:pPr>
        <w:rPr>
          <w:rFonts w:ascii="Avenir Next" w:hAnsi="Avenir Next"/>
          <w:sz w:val="22"/>
          <w:szCs w:val="22"/>
        </w:rPr>
      </w:pPr>
    </w:p>
    <w:p w14:paraId="204AD0EF" w14:textId="0EAF16F6" w:rsidR="009B716F" w:rsidRDefault="009B716F" w:rsidP="009B716F">
      <w:pPr>
        <w:rPr>
          <w:rFonts w:ascii="Avenir Next" w:hAnsi="Avenir Next"/>
          <w:sz w:val="22"/>
          <w:szCs w:val="22"/>
        </w:rPr>
      </w:pPr>
      <w:r>
        <w:rPr>
          <w:rFonts w:ascii="Avenir Next" w:hAnsi="Avenir Next"/>
          <w:sz w:val="22"/>
          <w:szCs w:val="22"/>
        </w:rPr>
        <w:t xml:space="preserve">*Osgoode Hall Law School, York University Toronto; Deakin School of Law, Melbourne </w:t>
      </w:r>
    </w:p>
    <w:p w14:paraId="6E109EA6" w14:textId="3C97D65A" w:rsidR="009B716F" w:rsidRPr="009B716F" w:rsidRDefault="009B716F" w:rsidP="009B716F">
      <w:pPr>
        <w:rPr>
          <w:rFonts w:ascii="Avenir Next" w:hAnsi="Avenir Next"/>
          <w:sz w:val="22"/>
          <w:szCs w:val="22"/>
        </w:rPr>
      </w:pPr>
      <w:r w:rsidRPr="009B716F">
        <w:rPr>
          <w:rFonts w:ascii="Avenir Next" w:hAnsi="Avenir Next"/>
          <w:sz w:val="22"/>
          <w:szCs w:val="22"/>
          <w:vertAlign w:val="superscript"/>
        </w:rPr>
        <w:t>†</w:t>
      </w:r>
      <w:r>
        <w:rPr>
          <w:rFonts w:ascii="Avenir Next" w:hAnsi="Avenir Next"/>
          <w:sz w:val="22"/>
          <w:szCs w:val="22"/>
          <w:vertAlign w:val="superscript"/>
        </w:rPr>
        <w:t xml:space="preserve"> </w:t>
      </w:r>
      <w:r>
        <w:rPr>
          <w:rFonts w:ascii="Avenir Next" w:hAnsi="Avenir Next"/>
          <w:sz w:val="22"/>
          <w:szCs w:val="22"/>
        </w:rPr>
        <w:t xml:space="preserve">Canada Forces College, Toronto </w:t>
      </w:r>
      <w:bookmarkStart w:id="0" w:name="_GoBack"/>
      <w:bookmarkEnd w:id="0"/>
    </w:p>
    <w:sectPr w:rsidR="009B716F" w:rsidRPr="009B716F" w:rsidSect="005361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2F8"/>
    <w:multiLevelType w:val="hybridMultilevel"/>
    <w:tmpl w:val="A99C6008"/>
    <w:lvl w:ilvl="0" w:tplc="0C28D772">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647D"/>
    <w:multiLevelType w:val="hybridMultilevel"/>
    <w:tmpl w:val="F3768A5C"/>
    <w:lvl w:ilvl="0" w:tplc="B62432C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5361A5"/>
    <w:rsid w:val="009159EF"/>
    <w:rsid w:val="009B716F"/>
    <w:rsid w:val="00AC34F2"/>
    <w:rsid w:val="00CC6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3F1A"/>
  <w15:chartTrackingRefBased/>
  <w15:docId w15:val="{03C3C5DF-5169-CF49-92BE-E3E2AD87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9EF"/>
    <w:pPr>
      <w:spacing w:before="100" w:beforeAutospacing="1" w:after="100" w:afterAutospacing="1"/>
    </w:pPr>
  </w:style>
  <w:style w:type="character" w:styleId="Emphasis">
    <w:name w:val="Emphasis"/>
    <w:qFormat/>
    <w:rsid w:val="009159EF"/>
    <w:rPr>
      <w:i/>
      <w:iCs/>
    </w:rPr>
  </w:style>
  <w:style w:type="paragraph" w:styleId="ListParagraph">
    <w:name w:val="List Paragraph"/>
    <w:basedOn w:val="Normal"/>
    <w:uiPriority w:val="34"/>
    <w:qFormat/>
    <w:rsid w:val="009B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2019-05-28T21:54:00Z</dcterms:created>
  <dcterms:modified xsi:type="dcterms:W3CDTF">2019-05-28T21:54:00Z</dcterms:modified>
</cp:coreProperties>
</file>